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07620326"/>
    <w:bookmarkEnd w:id="1"/>
    <w:p w:rsidR="0013472E" w:rsidRPr="0013472E" w:rsidRDefault="00174160" w:rsidP="00037F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77883">
        <w:object w:dxaOrig="9921" w:dyaOrig="14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95.75pt;height:739.5pt" o:ole="">
            <v:imagedata r:id="rId6" o:title=""/>
          </v:shape>
          <o:OLEObject Type="Embed" ProgID="Word.Document.12" ShapeID="_x0000_i1028" DrawAspect="Content" ObjectID="_1604058408" r:id="rId7">
            <o:FieldCodes>\s</o:FieldCodes>
          </o:OLEObject>
        </w:object>
      </w:r>
      <w:bookmarkEnd w:id="0"/>
      <w:r w:rsidR="0013472E" w:rsidRPr="001347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Обязанности сторон</w:t>
      </w:r>
    </w:p>
    <w:p w:rsidR="0013472E" w:rsidRPr="0013472E" w:rsidRDefault="0013472E" w:rsidP="0013472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3472E" w:rsidRPr="0013472E" w:rsidRDefault="0013472E" w:rsidP="0013472E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2.1. </w:t>
      </w:r>
      <w:r w:rsidRPr="0013472E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Арендодатель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обязан: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2.1.1. Своевременно передать Арендатору Помещение в состоянии, отвечающем условиям, указанным в пункте 1.4 настоящего договора.</w:t>
      </w:r>
    </w:p>
    <w:p w:rsidR="0013472E" w:rsidRPr="0013472E" w:rsidRDefault="0013472E" w:rsidP="0013472E">
      <w:pPr>
        <w:tabs>
          <w:tab w:val="left" w:pos="708"/>
          <w:tab w:val="left" w:pos="332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2.1.2. Производить капитальный ремонт Помещения. Не менее чем за два месяца письменно уведомить Арендатора о необходимости освобождения Помещения в связи с принятыми в установленном порядке решениями о предстоящем ремонте.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2.1.3. Принимать в случае аварий, произошедших не по вине Арендатора, все необходимые меры к их устранению за свой счет.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2.1.4. Письменно сообщить Арендатору о предстоящем освобождении помещения как в связи с окончанием срока договора, так и при его досрочном расторжении.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2.1.5. В месячный срок рассматривать обращения Арендатора по вопросам изменения целевого использования Помещения или его части, а также его ремонта и переоборудования.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 </w:t>
      </w:r>
      <w:r w:rsidRPr="0013472E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Арендатор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обязан: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2.2.1. В установленные договором сроки производить расчеты по арендной плате и иные платежи, в соответствии с условиями, указанными в разделе 3 настоящего договора.</w:t>
      </w:r>
      <w:r w:rsidR="0058528D" w:rsidRPr="0058528D">
        <w:t xml:space="preserve"> </w:t>
      </w:r>
      <w:r w:rsidR="0058528D" w:rsidRPr="0058528D">
        <w:rPr>
          <w:rFonts w:ascii="Times New Roman" w:eastAsia="Times New Roman" w:hAnsi="Times New Roman" w:cs="Times New Roman"/>
          <w:sz w:val="26"/>
          <w:szCs w:val="24"/>
          <w:lang w:eastAsia="ru-RU"/>
        </w:rPr>
        <w:t>Арендатор самостоятельно оплачивает коммунальные услуги согласно договорам, заключаемым с организациями, являющимися поставщиками жилищно-коммунальных услуг, в порядке, на условиях и в сроки, определенные действующими законодательными, нормативными актами и настоящим договором.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2.2.2. Производить за свой счет текущий ремонт.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2.2.3. В месячный срок после письменного обращения Арендодателя в связи с изменением порядка расчета арендной платы пересмотреть арендную плату, установленную настоящим Договором, в соответствии с новым порядком расчета арендной платы.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2.2.4. Ежемесячно, не позднее 15 числа оплачиваемого месяца, представлять Арендодателю копии платежных поручений, подтверждающих перечисление арендной платы, установленной настоящим Договором.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2.2.5. Использовать Помещение в соответствии с условиями, указанными в п. 1.5 настоящего договора.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2.2.6. Поддерживать Помещение в исправном состоянии.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2.2.7. Нести расходы по поддержанию в надлежащем состоянии фасада здания пропорционально площади арендуемого помещения. С письменного согласия Арендодателя Арендатор вправе размещать рекламу снаружи здания с осуществлением дополнительной оплаты по отдельному письменному соглашению.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2.2.8. Соблюдать в арендуемом помещении требования Государственной санитарно-эпидемиологической службы Российской Федерации, Государственной противопожарной службы МЧС России, установленные для организаций данного вида деятельности.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2.2.9. Не производить никаких перестроек в Помещении без письменного разрешения Арендодателя (перепланировка, установка решеток, ОПГС и прочее). 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2.2.10. Не заключать договоры и не вступать в сделки, следствием которых является или может являться какое-либо обременение предоставленных Арендатору по договору имущественных прав, в частности, переход их к иному лицу (договоры залога, субаренды, внесение права на аренду Помещения или его части в уставной капитал предприятия и др.).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2.2.11. Неотделимые улучшения арендуемых помещений производить только с письменного разрешения Арендодателя. Стоимость таких улучшений не возмещается по окончании срока аренды. Все произведенные отделимые улучшения переданного в аренду имущества являются собственностью Арендатора.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По истечении срока договора, а также при досрочном его расторжении передать все произведенные в помещении перестройки, а также улучшения, составляющие принадлежность помещений и неотделимые без вреда для конструкции помещений.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2.2.12. Незамедлительно извещать Арендодателя о всяком существенном повреждении, аварии или ином событии, нанесшем или грозящем нанести Помещению ущерб, и своевременно принимать все возможные меры для предотвращения наступления вредных последствий для Помещения.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случае аварий внутренних, тепло-, энерго- и других сетей по вине Арендатора принимать все необходимые меры к устранению аварий и их последствий за свой счет.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2.2.13. Обеспечивать беспрепятственный доступ представителям Арендодателя в Помещение для контроля за его целевым использованием и соблюдением обязательств Арендатора.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2.2.14. Возвратить Помещение после окончания срока действия или расторжения настоящего договора Арендодателю по передаточному акту в 10-ти дневный срок.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2.2.15. Условия настоящего договора распространяются на отношения, возникшие между сторонами с даты подписания акта приема-передачи помещения.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2.2.16. Предоставлять Арендодателю информацию относительно исполнения условий настоящего договора.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Расчеты</w:t>
      </w:r>
    </w:p>
    <w:p w:rsidR="0013472E" w:rsidRPr="0013472E" w:rsidRDefault="0013472E" w:rsidP="0013472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EB18E7" w:rsidRPr="00EB18E7" w:rsidRDefault="00EB18E7" w:rsidP="00EB18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B18E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3.1. Размер ежемесячной арендной платы составляет </w:t>
      </w:r>
      <w:r w:rsidR="00E800C5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</w:t>
      </w:r>
      <w:r w:rsidRPr="00EB18E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(</w:t>
      </w:r>
      <w:r w:rsidR="00E800C5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____________руб.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E800C5">
        <w:rPr>
          <w:rFonts w:ascii="Times New Roman" w:eastAsia="Times New Roman" w:hAnsi="Times New Roman" w:cs="Times New Roman"/>
          <w:sz w:val="26"/>
          <w:szCs w:val="24"/>
          <w:lang w:eastAsia="ru-RU"/>
        </w:rPr>
        <w:t>_____</w:t>
      </w:r>
      <w:r w:rsidRPr="00EB18E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коп.) рублей.</w:t>
      </w:r>
    </w:p>
    <w:p w:rsidR="00EB18E7" w:rsidRDefault="00EB18E7" w:rsidP="00EB18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B18E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Сумма арендной платы на весь срок действия договора аренды составляет </w:t>
      </w:r>
      <w:r w:rsidR="00E800C5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</w:t>
      </w:r>
      <w:r w:rsidRPr="00EB18E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(</w:t>
      </w:r>
      <w:r w:rsidR="00E800C5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 руб. _______</w:t>
      </w:r>
      <w:r w:rsidRPr="00EB18E7">
        <w:rPr>
          <w:rFonts w:ascii="Times New Roman" w:eastAsia="Times New Roman" w:hAnsi="Times New Roman" w:cs="Times New Roman"/>
          <w:sz w:val="26"/>
          <w:szCs w:val="24"/>
          <w:lang w:eastAsia="ru-RU"/>
        </w:rPr>
        <w:t>коп.) рублей.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3.2. Арендная плата по настоящему договору (без учета НДС) в полном объеме перечисляется Арендатором в местный бюджет на счет по учету доходов местного бюджета, открытый органу федерального казначейства по месту постановки Арендодателя на учет в территориальной налоговой инспекции, по следующим реквизитам: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Получатель: Управление федерального казначейства по Курской области (Администрация Ивановского сельсовета Рыльского района).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Банк получателя: Отделение Курск.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Счет: «Доходы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предприятий». 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Код бюджетной классификации: 001 1 11 05035 10 0000 120.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ОКТМО 38634436.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ИНН 4620003175. КПП 462001001.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№ счета получателя: 40101810600000010001. БИК 043807001.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реквизитов получателя не является основанием для внесения изменений в настоящий Договор и изменяется Арендодателем путем направления одностороннего уведомления.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Внесение арендной платы производится за каждый месяц вперед до 10 числа оплачиваемого месяца без выставления счета Арендодателем.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Первое внесение арендной платы Арендатор производит в течение пятнадцати дней после вступления в силу настоящего Договора. Обязательство по оплате арендной платы возникает у Арендатора с момента подписания акта приема-передачи помещения или с момента фактического владения помещением.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соответствии с ч.3. ст.161 Налогового кодекса РФ Арендатор самостоятельно рассчитывает и передает в доход бюджета сумму налога на добавленную стоимость отдельным платежным поручением.</w:t>
      </w:r>
    </w:p>
    <w:p w:rsidR="00E80703" w:rsidRPr="00E80703" w:rsidRDefault="00E80703" w:rsidP="00E807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80703">
        <w:rPr>
          <w:rFonts w:ascii="Times New Roman" w:eastAsia="Times New Roman" w:hAnsi="Times New Roman" w:cs="Times New Roman"/>
          <w:sz w:val="26"/>
          <w:szCs w:val="24"/>
          <w:lang w:eastAsia="ru-RU"/>
        </w:rPr>
        <w:t>3.3. Размер арендной платы может быть увеличен Арендодателем в одностороннем порядке в случаях:</w:t>
      </w:r>
    </w:p>
    <w:p w:rsidR="00E80703" w:rsidRDefault="00E80703" w:rsidP="00E807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80703">
        <w:rPr>
          <w:rFonts w:ascii="Times New Roman" w:eastAsia="Times New Roman" w:hAnsi="Times New Roman" w:cs="Times New Roman"/>
          <w:sz w:val="26"/>
          <w:szCs w:val="24"/>
          <w:lang w:eastAsia="ru-RU"/>
        </w:rPr>
        <w:t>- принятия соответствующего решения Собранием депутатов Ивановского сельсовета Рыльского района.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размера арендной платы оформляется дополнительным соглашением, подписываемым сторонами, которое является неотъемлемой частью настоящего договора.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3.4. Услуги снабжающих организаций оплачиваются Арендатором по соответствующим тарифам и ставкам, согласно предъявленных счетов-фактур.</w:t>
      </w:r>
    </w:p>
    <w:p w:rsidR="0013472E" w:rsidRPr="0013472E" w:rsidRDefault="0013472E" w:rsidP="001347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Ответственность сторон</w:t>
      </w:r>
    </w:p>
    <w:p w:rsidR="0013472E" w:rsidRPr="0013472E" w:rsidRDefault="0013472E" w:rsidP="0013472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3472E" w:rsidRPr="0013472E" w:rsidRDefault="0013472E" w:rsidP="0013472E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4.1. За несвоевременное внесение арендных платежей по настоящему договору Арендатор уплачивает Арендодателю пеню из расчета 0,03 % от суммы задолженности за каждый день просрочки.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За несвоевременный возврат Помещения при окончании срока договора или при расторжении договора аренды Арендатор уплачивает 10 % от размера месячной арендной платы за каждый день просрочки.</w:t>
      </w:r>
    </w:p>
    <w:p w:rsidR="0013472E" w:rsidRPr="0013472E" w:rsidRDefault="0013472E" w:rsidP="001347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4.2. Меры ответственности сторон, не предусмотренные в настоящем  договоре, применяются в соответствии с нормами гражданского законодательства Российской Федерации.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4.3. Уплата неустойки не освобождает стороны от выполнения лежащих на них обязательств или устранения нарушений. 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Срок действия договора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5.1. Договор вступает в силу с </w:t>
      </w:r>
      <w:r w:rsidR="00D72B2D">
        <w:rPr>
          <w:rFonts w:ascii="Times New Roman" w:eastAsia="Times New Roman" w:hAnsi="Times New Roman" w:cs="Times New Roman"/>
          <w:sz w:val="26"/>
          <w:szCs w:val="24"/>
          <w:lang w:eastAsia="ru-RU"/>
        </w:rPr>
        <w:t>«</w:t>
      </w:r>
      <w:r w:rsidR="0058528D">
        <w:rPr>
          <w:rFonts w:ascii="Times New Roman" w:eastAsia="Times New Roman" w:hAnsi="Times New Roman" w:cs="Times New Roman"/>
          <w:sz w:val="26"/>
          <w:szCs w:val="24"/>
          <w:lang w:eastAsia="ru-RU"/>
        </w:rPr>
        <w:t>___</w:t>
      </w:r>
      <w:r w:rsidR="00D72B2D">
        <w:rPr>
          <w:rFonts w:ascii="Times New Roman" w:eastAsia="Times New Roman" w:hAnsi="Times New Roman" w:cs="Times New Roman"/>
          <w:sz w:val="26"/>
          <w:szCs w:val="24"/>
          <w:lang w:eastAsia="ru-RU"/>
        </w:rPr>
        <w:t>»</w:t>
      </w:r>
      <w:r w:rsidR="0058528D">
        <w:rPr>
          <w:rFonts w:ascii="Times New Roman" w:eastAsia="Times New Roman" w:hAnsi="Times New Roman" w:cs="Times New Roman"/>
          <w:sz w:val="26"/>
          <w:szCs w:val="24"/>
          <w:lang w:eastAsia="ru-RU"/>
        </w:rPr>
        <w:t>____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201</w:t>
      </w:r>
      <w:r w:rsidR="0058528D">
        <w:rPr>
          <w:rFonts w:ascii="Times New Roman" w:eastAsia="Times New Roman" w:hAnsi="Times New Roman" w:cs="Times New Roman"/>
          <w:sz w:val="26"/>
          <w:szCs w:val="24"/>
          <w:lang w:eastAsia="ru-RU"/>
        </w:rPr>
        <w:t>8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года и действует до </w:t>
      </w:r>
      <w:r w:rsidR="00D72B2D">
        <w:rPr>
          <w:rFonts w:ascii="Times New Roman" w:eastAsia="Times New Roman" w:hAnsi="Times New Roman" w:cs="Times New Roman"/>
          <w:sz w:val="26"/>
          <w:szCs w:val="24"/>
          <w:lang w:eastAsia="ru-RU"/>
        </w:rPr>
        <w:t>«</w:t>
      </w:r>
      <w:r w:rsidR="0058528D">
        <w:rPr>
          <w:rFonts w:ascii="Times New Roman" w:eastAsia="Times New Roman" w:hAnsi="Times New Roman" w:cs="Times New Roman"/>
          <w:sz w:val="26"/>
          <w:szCs w:val="24"/>
          <w:lang w:eastAsia="ru-RU"/>
        </w:rPr>
        <w:t>___</w:t>
      </w:r>
      <w:r w:rsidR="00D72B2D">
        <w:rPr>
          <w:rFonts w:ascii="Times New Roman" w:eastAsia="Times New Roman" w:hAnsi="Times New Roman" w:cs="Times New Roman"/>
          <w:sz w:val="26"/>
          <w:szCs w:val="24"/>
          <w:lang w:eastAsia="ru-RU"/>
        </w:rPr>
        <w:t>»</w:t>
      </w:r>
      <w:r w:rsidR="0058528D">
        <w:rPr>
          <w:rFonts w:ascii="Times New Roman" w:eastAsia="Times New Roman" w:hAnsi="Times New Roman" w:cs="Times New Roman"/>
          <w:sz w:val="26"/>
          <w:szCs w:val="24"/>
          <w:lang w:eastAsia="ru-RU"/>
        </w:rPr>
        <w:t>____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201</w:t>
      </w:r>
      <w:r w:rsidR="0058528D">
        <w:rPr>
          <w:rFonts w:ascii="Times New Roman" w:eastAsia="Times New Roman" w:hAnsi="Times New Roman" w:cs="Times New Roman"/>
          <w:sz w:val="26"/>
          <w:szCs w:val="24"/>
          <w:lang w:eastAsia="ru-RU"/>
        </w:rPr>
        <w:t>9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года</w:t>
      </w:r>
      <w:r w:rsidR="00D72B2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(срок действия договора – 11 месяцев)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13472E" w:rsidRPr="0013472E" w:rsidRDefault="0013472E" w:rsidP="0013472E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Передача помещения Арендатору и возврат Арендодателю оформляется подписанным сторонами передаточным актом.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Моментом передачи Помещения является дата подписания передаточного акта.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5.2. Пролонгация договора производится только на основании дополнительного письменного соглашения.</w:t>
      </w:r>
    </w:p>
    <w:p w:rsidR="0013472E" w:rsidRPr="0013472E" w:rsidRDefault="0013472E" w:rsidP="00E80703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Порядок разрешения споров</w:t>
      </w:r>
    </w:p>
    <w:p w:rsidR="0013472E" w:rsidRPr="0013472E" w:rsidRDefault="0013472E" w:rsidP="0013472E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6.2. Все споры, не урегулированные путем переговоров, передаются на разрешение в арбитражный суд Курской области.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Заключительные положения</w:t>
      </w:r>
    </w:p>
    <w:p w:rsidR="0013472E" w:rsidRPr="0013472E" w:rsidRDefault="0013472E" w:rsidP="0013472E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16CB5" w:rsidRPr="0013472E" w:rsidRDefault="0013472E" w:rsidP="00016CB5">
      <w:pPr>
        <w:tabs>
          <w:tab w:val="left" w:pos="708"/>
          <w:tab w:val="left" w:pos="3322"/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7.1. </w:t>
      </w:r>
      <w:r w:rsidR="00016CB5" w:rsidRPr="00016CB5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Приложения к настоящему договору являются его неотъемлемой частью.</w:t>
      </w:r>
    </w:p>
    <w:p w:rsidR="0013472E" w:rsidRPr="0013472E" w:rsidRDefault="0013472E" w:rsidP="0013472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7.</w:t>
      </w:r>
      <w:r w:rsidR="00016CB5"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. Настоящий договор составлен на русском языке в двух экземплярах на </w:t>
      </w:r>
      <w:r w:rsidR="00FC447A">
        <w:rPr>
          <w:rFonts w:ascii="Times New Roman" w:eastAsia="Times New Roman" w:hAnsi="Times New Roman" w:cs="Times New Roman"/>
          <w:sz w:val="26"/>
          <w:szCs w:val="24"/>
          <w:lang w:eastAsia="ru-RU"/>
        </w:rPr>
        <w:t>пяти</w:t>
      </w: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страницах каждый. Экземпляры идентичны и имеют одинаковую юридическую силу. У каждой из сторон находится один экземпляр настоящего договора. </w:t>
      </w:r>
    </w:p>
    <w:p w:rsidR="0013472E" w:rsidRPr="0013472E" w:rsidRDefault="0013472E" w:rsidP="0058528D">
      <w:pPr>
        <w:tabs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Приложения к договору</w:t>
      </w:r>
    </w:p>
    <w:p w:rsidR="0013472E" w:rsidRPr="0013472E" w:rsidRDefault="0013472E" w:rsidP="0013472E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tabs>
          <w:tab w:val="left" w:pos="708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Неотъемлемыми частями договора являются следующие приложения: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1. План помещения.</w:t>
      </w:r>
    </w:p>
    <w:p w:rsidR="0013472E" w:rsidRP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2. Акт приема-передачи помещения.</w:t>
      </w:r>
    </w:p>
    <w:p w:rsidR="0013472E" w:rsidRDefault="0013472E" w:rsidP="001347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3472E">
        <w:rPr>
          <w:rFonts w:ascii="Times New Roman" w:eastAsia="Times New Roman" w:hAnsi="Times New Roman" w:cs="Times New Roman"/>
          <w:sz w:val="26"/>
          <w:szCs w:val="24"/>
          <w:lang w:eastAsia="ru-RU"/>
        </w:rPr>
        <w:t>3. Перечень занимаемых арендатором помещений.</w:t>
      </w:r>
    </w:p>
    <w:p w:rsidR="00D72B2D" w:rsidRDefault="00D72B2D" w:rsidP="00016C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D72B2D" w:rsidRPr="00D72B2D" w:rsidRDefault="00D72B2D" w:rsidP="00D72B2D">
      <w:pPr>
        <w:keepNext/>
        <w:spacing w:after="0" w:line="240" w:lineRule="auto"/>
        <w:ind w:firstLine="360"/>
        <w:jc w:val="center"/>
        <w:outlineLvl w:val="2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D72B2D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9. Адреса, банковские реквизиты и подписи сторон</w:t>
      </w:r>
    </w:p>
    <w:p w:rsidR="00D72B2D" w:rsidRPr="00D72B2D" w:rsidRDefault="00D72B2D" w:rsidP="00D72B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B2D" w:rsidRPr="00D72B2D" w:rsidRDefault="00D72B2D" w:rsidP="00D72B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Арендодатель: </w:t>
      </w: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Ивановского сельсовета Рыльского района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 Курская область, Рыльский район, село Ивановское, ул. Ананьева, 96.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307340, Курская область, Рыльский район, село Ивановское, ул. Ананьева, 96.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(47152) 7-74-73, (47152) 7-74-15, факс (47152) 7-74-25.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 1024600742627. ОКПО 04178634. 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4620003175. КПП 462001001 Управления федерального казначейства по Курской области (Администрация Ивановского сельсовета Рыльского района).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Р/сч 40101810600000010001 Банк получателя: Отделение Курск. БИК 043807001.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001 1 11 05035 10 0000 120.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D72B2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38634436</w:t>
      </w:r>
      <w:r w:rsidRPr="00D72B2D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703" w:rsidRPr="004352D0" w:rsidRDefault="0058528D" w:rsidP="00E80703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</w:t>
      </w:r>
      <w:r w:rsidR="00E80703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E80703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</w:t>
      </w:r>
      <w:r w:rsidR="00E8070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        </w:t>
      </w:r>
      <w:r w:rsidR="00E80703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</w:t>
      </w:r>
      <w:r w:rsidR="00E8070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</w:t>
      </w:r>
      <w:r w:rsidR="00E80703">
        <w:rPr>
          <w:rFonts w:ascii="Times New Roman" w:eastAsia="Times New Roman" w:hAnsi="Times New Roman" w:cs="Times New Roman"/>
          <w:sz w:val="26"/>
          <w:szCs w:val="24"/>
          <w:lang w:eastAsia="ru-RU"/>
        </w:rPr>
        <w:t>/</w:t>
      </w:r>
    </w:p>
    <w:p w:rsidR="00E80703" w:rsidRPr="004352D0" w:rsidRDefault="00E80703" w:rsidP="00E80703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80703" w:rsidRPr="004352D0" w:rsidRDefault="00E80703" w:rsidP="00E807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                                         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М.П.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80703" w:rsidRDefault="00E80703" w:rsidP="00585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 w:rsidRPr="00E80703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 xml:space="preserve">Арендатор: </w:t>
      </w:r>
      <w:r w:rsidR="0058528D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______________________________________________________</w:t>
      </w:r>
    </w:p>
    <w:p w:rsidR="0058528D" w:rsidRDefault="0058528D" w:rsidP="00585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________________________________________________________________</w:t>
      </w:r>
    </w:p>
    <w:p w:rsidR="0058528D" w:rsidRPr="00E80703" w:rsidRDefault="0058528D" w:rsidP="0058528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________________________________________________________________</w:t>
      </w:r>
    </w:p>
    <w:p w:rsidR="00D72B2D" w:rsidRPr="00D72B2D" w:rsidRDefault="00D72B2D" w:rsidP="00D72B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8528D" w:rsidRPr="004352D0" w:rsidRDefault="0058528D" w:rsidP="0058528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       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/___________/</w:t>
      </w:r>
    </w:p>
    <w:p w:rsidR="0058528D" w:rsidRPr="004352D0" w:rsidRDefault="0058528D" w:rsidP="0058528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D72B2D" w:rsidRPr="0013472E" w:rsidRDefault="0058528D" w:rsidP="005852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                                          М.</w:t>
      </w:r>
      <w:proofErr w:type="gram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П</w:t>
      </w:r>
      <w:proofErr w:type="gramEnd"/>
    </w:p>
    <w:bookmarkStart w:id="2" w:name="_MON_1507635011"/>
    <w:bookmarkEnd w:id="2"/>
    <w:p w:rsidR="0073037A" w:rsidRDefault="0058528D">
      <w:pPr>
        <w:ind w:left="-709"/>
      </w:pPr>
      <w:r w:rsidRPr="007727D3">
        <w:object w:dxaOrig="10167" w:dyaOrig="13584">
          <v:shape id="_x0000_i1025" type="#_x0000_t75" style="width:508.5pt;height:679.5pt" o:ole="">
            <v:imagedata r:id="rId8" o:title=""/>
          </v:shape>
          <o:OLEObject Type="Embed" ProgID="Word.Document.12" ShapeID="_x0000_i1025" DrawAspect="Content" ObjectID="_1604058409" r:id="rId9">
            <o:FieldCodes>\s</o:FieldCodes>
          </o:OLEObject>
        </w:object>
      </w:r>
      <w:r w:rsidR="007727D3" w:rsidRPr="007727D3">
        <w:t xml:space="preserve"> </w:t>
      </w:r>
      <w:bookmarkStart w:id="3" w:name="_MON_1507635134"/>
      <w:bookmarkEnd w:id="3"/>
      <w:r w:rsidRPr="007727D3">
        <w:object w:dxaOrig="10167" w:dyaOrig="15386">
          <v:shape id="_x0000_i1026" type="#_x0000_t75" style="width:508.5pt;height:769.5pt" o:ole="">
            <v:imagedata r:id="rId10" o:title=""/>
          </v:shape>
          <o:OLEObject Type="Embed" ProgID="Word.Document.12" ShapeID="_x0000_i1026" DrawAspect="Content" ObjectID="_1604058410" r:id="rId11">
            <o:FieldCodes>\s</o:FieldCodes>
          </o:OLEObject>
        </w:object>
      </w:r>
      <w:r w:rsidR="007727D3" w:rsidRPr="007727D3">
        <w:t xml:space="preserve"> </w:t>
      </w:r>
      <w:bookmarkStart w:id="4" w:name="_MON_1507633298"/>
      <w:bookmarkEnd w:id="4"/>
      <w:r w:rsidRPr="007727D3">
        <w:object w:dxaOrig="10662" w:dyaOrig="13261">
          <v:shape id="_x0000_i1027" type="#_x0000_t75" style="width:533.25pt;height:663pt" o:ole="">
            <v:imagedata r:id="rId12" o:title=""/>
          </v:shape>
          <o:OLEObject Type="Embed" ProgID="Word.Document.12" ShapeID="_x0000_i1027" DrawAspect="Content" ObjectID="_1604058411" r:id="rId13">
            <o:FieldCodes>\s</o:FieldCodes>
          </o:OLEObject>
        </w:object>
      </w:r>
    </w:p>
    <w:sectPr w:rsidR="0073037A" w:rsidSect="00E80703">
      <w:pgSz w:w="11906" w:h="16838"/>
      <w:pgMar w:top="709" w:right="127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6428"/>
    <w:multiLevelType w:val="hybridMultilevel"/>
    <w:tmpl w:val="841E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06"/>
    <w:rsid w:val="00002EC6"/>
    <w:rsid w:val="00016CB5"/>
    <w:rsid w:val="00037F70"/>
    <w:rsid w:val="00077D9A"/>
    <w:rsid w:val="000F289B"/>
    <w:rsid w:val="0013472E"/>
    <w:rsid w:val="00136CDA"/>
    <w:rsid w:val="00174160"/>
    <w:rsid w:val="00256EB8"/>
    <w:rsid w:val="00270EB7"/>
    <w:rsid w:val="002B75D1"/>
    <w:rsid w:val="003A1A29"/>
    <w:rsid w:val="003A2B72"/>
    <w:rsid w:val="004C73A7"/>
    <w:rsid w:val="0058528D"/>
    <w:rsid w:val="00613B7C"/>
    <w:rsid w:val="0073037A"/>
    <w:rsid w:val="007727D3"/>
    <w:rsid w:val="007C1139"/>
    <w:rsid w:val="00872BFE"/>
    <w:rsid w:val="009220A8"/>
    <w:rsid w:val="009F6048"/>
    <w:rsid w:val="00A22AF7"/>
    <w:rsid w:val="00A90606"/>
    <w:rsid w:val="00B10ED4"/>
    <w:rsid w:val="00B606A7"/>
    <w:rsid w:val="00BB1A5D"/>
    <w:rsid w:val="00C77883"/>
    <w:rsid w:val="00D72B2D"/>
    <w:rsid w:val="00D73EF0"/>
    <w:rsid w:val="00E800C5"/>
    <w:rsid w:val="00E80703"/>
    <w:rsid w:val="00EB18E7"/>
    <w:rsid w:val="00F52289"/>
    <w:rsid w:val="00F9132C"/>
    <w:rsid w:val="00FC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Word_Document4.docx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Word_Document3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2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</dc:creator>
  <cp:lastModifiedBy>Рабочий</cp:lastModifiedBy>
  <cp:revision>14</cp:revision>
  <cp:lastPrinted>2017-12-19T13:51:00Z</cp:lastPrinted>
  <dcterms:created xsi:type="dcterms:W3CDTF">2017-12-19T12:52:00Z</dcterms:created>
  <dcterms:modified xsi:type="dcterms:W3CDTF">2018-11-18T12:00:00Z</dcterms:modified>
</cp:coreProperties>
</file>